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FD" w:rsidRDefault="00302A78" w:rsidP="00302A78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78">
        <w:rPr>
          <w:rFonts w:ascii="Times New Roman" w:hAnsi="Times New Roman" w:cs="Times New Roman"/>
          <w:b/>
          <w:bCs/>
          <w:sz w:val="24"/>
          <w:szCs w:val="24"/>
        </w:rPr>
        <w:t>DOSSIER D’AUTORISATION D’</w:t>
      </w:r>
      <w:r w:rsidR="003560FD" w:rsidRPr="00302A78">
        <w:rPr>
          <w:rFonts w:ascii="Times New Roman" w:hAnsi="Times New Roman" w:cs="Times New Roman"/>
          <w:b/>
          <w:bCs/>
          <w:sz w:val="24"/>
          <w:szCs w:val="24"/>
        </w:rPr>
        <w:t xml:space="preserve">EXERCER LA PROFESSION D’ARCHITECTE AVEC UNE INSCRIPTION AU TABLEAU DE L’ORDRE </w:t>
      </w:r>
      <w:r w:rsidR="003560FD" w:rsidRPr="00302A78">
        <w:rPr>
          <w:rFonts w:ascii="Times New Roman" w:hAnsi="Times New Roman" w:cs="Times New Roman"/>
          <w:b/>
          <w:bCs/>
          <w:sz w:val="24"/>
          <w:szCs w:val="24"/>
        </w:rPr>
        <w:br/>
        <w:t>au titre de l’article 11 de la loi  N°77-2 du 3 janvier 1977 sur l’architecture</w:t>
      </w:r>
    </w:p>
    <w:p w:rsidR="00302A78" w:rsidRPr="00302A78" w:rsidRDefault="00302A78" w:rsidP="00A323C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0FD" w:rsidRPr="00D12AB0" w:rsidRDefault="003560FD" w:rsidP="00302A7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2AB0">
        <w:rPr>
          <w:rFonts w:ascii="Times New Roman" w:hAnsi="Times New Roman" w:cs="Times New Roman"/>
          <w:b/>
          <w:bCs/>
          <w:sz w:val="24"/>
          <w:szCs w:val="24"/>
          <w:u w:val="single"/>
        </w:rPr>
        <w:t>Adresse d’envoi du dossier :</w:t>
      </w:r>
    </w:p>
    <w:p w:rsidR="00A82E26" w:rsidRPr="00302A78" w:rsidRDefault="00A82E26" w:rsidP="003560FD">
      <w:pPr>
        <w:pStyle w:val="NormalWeb"/>
        <w:ind w:left="851"/>
        <w:jc w:val="both"/>
      </w:pPr>
      <w:r w:rsidRPr="00302A78">
        <w:t>Vous devez envoyer</w:t>
      </w:r>
      <w:r w:rsidR="00302A78">
        <w:t xml:space="preserve"> votre dossier</w:t>
      </w:r>
      <w:r w:rsidR="00D12AB0">
        <w:t xml:space="preserve"> </w:t>
      </w:r>
      <w:r w:rsidR="00D12AB0" w:rsidRPr="00D66E47">
        <w:rPr>
          <w:u w:val="single"/>
        </w:rPr>
        <w:t>en deux exemplaires</w:t>
      </w:r>
      <w:r w:rsidR="00302A78">
        <w:t xml:space="preserve"> par courrier au C</w:t>
      </w:r>
      <w:r w:rsidRPr="00302A78">
        <w:t xml:space="preserve">onseil régional de </w:t>
      </w:r>
      <w:r w:rsidR="00302A78" w:rsidRPr="00302A78">
        <w:t>l'o</w:t>
      </w:r>
      <w:r w:rsidRPr="00302A78">
        <w:t xml:space="preserve">rdre des architectes dont vous dépendez. Vous trouverez l'adresse de votre CROA sur le site du Conseil national de l'Ordre des architectes, onglet "L'Ordre en régions" : </w:t>
      </w:r>
      <w:hyperlink r:id="rId7" w:history="1">
        <w:r w:rsidRPr="00302A78">
          <w:rPr>
            <w:rStyle w:val="Lienhypertexte"/>
            <w:color w:val="auto"/>
          </w:rPr>
          <w:t>http://www.architectes.org/</w:t>
        </w:r>
      </w:hyperlink>
    </w:p>
    <w:p w:rsidR="00A82E26" w:rsidRPr="00302A78" w:rsidRDefault="00801F0F" w:rsidP="003560FD">
      <w:pPr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A78">
        <w:rPr>
          <w:rFonts w:ascii="Times New Roman" w:hAnsi="Times New Roman" w:cs="Times New Roman"/>
          <w:i/>
          <w:sz w:val="24"/>
          <w:szCs w:val="24"/>
          <w:u w:val="single"/>
        </w:rPr>
        <w:t xml:space="preserve">Par exemple : </w:t>
      </w:r>
    </w:p>
    <w:p w:rsidR="00D12AB0" w:rsidRDefault="00302A78" w:rsidP="00D12AB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CROA d’Î</w:t>
      </w:r>
      <w:r w:rsidR="00660A07" w:rsidRPr="00302A78">
        <w:rPr>
          <w:rFonts w:ascii="Times New Roman" w:hAnsi="Times New Roman" w:cs="Times New Roman"/>
          <w:sz w:val="24"/>
          <w:szCs w:val="24"/>
        </w:rPr>
        <w:t>le-de-</w:t>
      </w:r>
      <w:r w:rsidR="00A82E26" w:rsidRPr="00302A78">
        <w:rPr>
          <w:rFonts w:ascii="Times New Roman" w:hAnsi="Times New Roman" w:cs="Times New Roman"/>
          <w:sz w:val="24"/>
          <w:szCs w:val="24"/>
        </w:rPr>
        <w:t xml:space="preserve">France </w:t>
      </w:r>
      <w:r w:rsidR="00A82E26" w:rsidRPr="00302A78">
        <w:rPr>
          <w:rFonts w:ascii="Times New Roman" w:hAnsi="Times New Roman" w:cs="Times New Roman"/>
          <w:sz w:val="24"/>
          <w:szCs w:val="24"/>
        </w:rPr>
        <w:br/>
        <w:t>148, rue du Faubourg Saint-Martin</w:t>
      </w:r>
      <w:r w:rsidR="00A82E26" w:rsidRPr="00302A78">
        <w:rPr>
          <w:rFonts w:ascii="Times New Roman" w:hAnsi="Times New Roman" w:cs="Times New Roman"/>
          <w:sz w:val="24"/>
          <w:szCs w:val="24"/>
        </w:rPr>
        <w:br/>
        <w:t>75010 Paris</w:t>
      </w:r>
    </w:p>
    <w:p w:rsidR="00D12AB0" w:rsidRPr="00D12AB0" w:rsidRDefault="00D12AB0" w:rsidP="00D12AB0">
      <w:p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FD" w:rsidRPr="00D12AB0" w:rsidRDefault="003560FD" w:rsidP="00302A7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2AB0">
        <w:rPr>
          <w:rFonts w:ascii="Times New Roman" w:hAnsi="Times New Roman" w:cs="Times New Roman"/>
          <w:b/>
          <w:bCs/>
          <w:sz w:val="24"/>
          <w:szCs w:val="24"/>
          <w:u w:val="single"/>
        </w:rPr>
        <w:t>Les pièces à fournir </w:t>
      </w:r>
    </w:p>
    <w:p w:rsidR="003560FD" w:rsidRPr="00302A78" w:rsidRDefault="003560FD" w:rsidP="003560FD">
      <w:pPr>
        <w:pStyle w:val="Paragraphedeliste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41" w:rsidRDefault="003560FD" w:rsidP="00D12AB0">
      <w:pPr>
        <w:pStyle w:val="Paragraphedeliste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b/>
          <w:sz w:val="24"/>
          <w:szCs w:val="24"/>
        </w:rPr>
        <w:t>Pièces obligatoires</w:t>
      </w:r>
      <w:r w:rsidR="00857E46">
        <w:rPr>
          <w:rFonts w:ascii="Times New Roman" w:hAnsi="Times New Roman" w:cs="Times New Roman"/>
          <w:b/>
          <w:sz w:val="24"/>
          <w:szCs w:val="24"/>
        </w:rPr>
        <w:br/>
      </w:r>
      <w:r w:rsidRPr="00302A78">
        <w:rPr>
          <w:rFonts w:ascii="Times New Roman" w:hAnsi="Times New Roman" w:cs="Times New Roman"/>
          <w:b/>
          <w:sz w:val="24"/>
          <w:szCs w:val="24"/>
        </w:rPr>
        <w:br/>
      </w:r>
      <w:r w:rsidR="00D45579">
        <w:rPr>
          <w:rFonts w:ascii="Times New Roman" w:hAnsi="Times New Roman" w:cs="Times New Roman"/>
          <w:sz w:val="24"/>
          <w:szCs w:val="24"/>
        </w:rPr>
        <w:t xml:space="preserve">Ces pièces sont </w:t>
      </w:r>
      <w:r w:rsidR="00B11E3F">
        <w:rPr>
          <w:rFonts w:ascii="Times New Roman" w:hAnsi="Times New Roman" w:cs="Times New Roman"/>
          <w:sz w:val="24"/>
          <w:szCs w:val="24"/>
        </w:rPr>
        <w:t>mentionnées à l’article 19 de l’arrêté du 17</w:t>
      </w:r>
      <w:r w:rsidRPr="00302A78">
        <w:rPr>
          <w:rFonts w:ascii="Times New Roman" w:hAnsi="Times New Roman" w:cs="Times New Roman"/>
          <w:sz w:val="24"/>
          <w:szCs w:val="24"/>
        </w:rPr>
        <w:t xml:space="preserve"> décembre 2009 relatif aux modalités de reconnaissance des qualifications professionnelles pour l’exercic</w:t>
      </w:r>
      <w:r w:rsidR="00D45579">
        <w:rPr>
          <w:rFonts w:ascii="Times New Roman" w:hAnsi="Times New Roman" w:cs="Times New Roman"/>
          <w:sz w:val="24"/>
          <w:szCs w:val="24"/>
        </w:rPr>
        <w:t>e de la profession d’architecte.</w:t>
      </w:r>
    </w:p>
    <w:p w:rsidR="00D12AB0" w:rsidRPr="00D12AB0" w:rsidRDefault="00D12AB0" w:rsidP="00D12AB0">
      <w:pPr>
        <w:pStyle w:val="Paragraphedelist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D8F" w:rsidRPr="00B617B0" w:rsidRDefault="00A82E26" w:rsidP="00B617B0">
      <w:pPr>
        <w:pStyle w:val="Paragraphedeliste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bCs/>
          <w:sz w:val="24"/>
          <w:szCs w:val="24"/>
        </w:rPr>
        <w:t>Une copie des di</w:t>
      </w:r>
      <w:r w:rsidR="00CE1C91" w:rsidRPr="00907035">
        <w:rPr>
          <w:rFonts w:ascii="Times New Roman" w:hAnsi="Times New Roman" w:cs="Times New Roman"/>
          <w:bCs/>
          <w:sz w:val="24"/>
          <w:szCs w:val="24"/>
        </w:rPr>
        <w:t>plômes, certificats ou autres titres d’architecte reconnus par l’État français</w:t>
      </w:r>
      <w:r w:rsidR="0023168A">
        <w:rPr>
          <w:rFonts w:ascii="Times New Roman" w:hAnsi="Times New Roman" w:cs="Times New Roman"/>
          <w:bCs/>
          <w:sz w:val="24"/>
          <w:szCs w:val="24"/>
        </w:rPr>
        <w:t> ;</w:t>
      </w:r>
    </w:p>
    <w:p w:rsidR="00B617B0" w:rsidRPr="00B617B0" w:rsidRDefault="00B617B0" w:rsidP="00B617B0">
      <w:pPr>
        <w:pStyle w:val="Paragraphedelist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E26" w:rsidRPr="00907035" w:rsidRDefault="00E317A0" w:rsidP="003560FD">
      <w:pPr>
        <w:pStyle w:val="Paragraphedeliste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 CV</w:t>
      </w:r>
      <w:r w:rsidR="00A82E26" w:rsidRPr="00907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CE6" w:rsidRPr="00907035">
        <w:rPr>
          <w:rFonts w:ascii="Times New Roman" w:hAnsi="Times New Roman" w:cs="Times New Roman"/>
          <w:bCs/>
          <w:sz w:val="24"/>
          <w:szCs w:val="24"/>
        </w:rPr>
        <w:t>(il doit indiquer</w:t>
      </w:r>
      <w:r w:rsidR="00A82E26" w:rsidRPr="00907035">
        <w:rPr>
          <w:rFonts w:ascii="Times New Roman" w:hAnsi="Times New Roman" w:cs="Times New Roman"/>
          <w:bCs/>
          <w:sz w:val="24"/>
          <w:szCs w:val="24"/>
        </w:rPr>
        <w:t xml:space="preserve"> votre parcours universitaire, les diplômes obtenus, votre parcours professionnel, les connaissances et compétences professionnelles acquises)</w:t>
      </w:r>
      <w:r w:rsidR="0023168A">
        <w:rPr>
          <w:rFonts w:ascii="Times New Roman" w:hAnsi="Times New Roman" w:cs="Times New Roman"/>
          <w:bCs/>
          <w:sz w:val="24"/>
          <w:szCs w:val="24"/>
        </w:rPr>
        <w:t> ;</w:t>
      </w:r>
    </w:p>
    <w:p w:rsidR="00A82E26" w:rsidRPr="00907035" w:rsidRDefault="00A82E26" w:rsidP="003560FD">
      <w:pPr>
        <w:pStyle w:val="Paragraphedelist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1CE6" w:rsidRPr="00907035" w:rsidRDefault="00A82E26" w:rsidP="009E1CE6">
      <w:pPr>
        <w:pStyle w:val="Paragraphedeliste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bCs/>
          <w:sz w:val="24"/>
          <w:szCs w:val="24"/>
        </w:rPr>
        <w:t>Une lettre de motivation (</w:t>
      </w:r>
      <w:r w:rsidR="00B617B0">
        <w:rPr>
          <w:rFonts w:ascii="Times New Roman" w:hAnsi="Times New Roman" w:cs="Times New Roman"/>
          <w:bCs/>
          <w:sz w:val="24"/>
          <w:szCs w:val="24"/>
        </w:rPr>
        <w:t>ce courrier doit exposer vos motivations,</w:t>
      </w:r>
      <w:r w:rsidR="009E1CE6" w:rsidRPr="00907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035">
        <w:rPr>
          <w:rFonts w:ascii="Times New Roman" w:hAnsi="Times New Roman" w:cs="Times New Roman"/>
          <w:bCs/>
          <w:sz w:val="24"/>
          <w:szCs w:val="24"/>
        </w:rPr>
        <w:t xml:space="preserve">les raisons </w:t>
      </w:r>
      <w:r w:rsidR="009E1CE6" w:rsidRPr="00907035">
        <w:rPr>
          <w:rFonts w:ascii="Times New Roman" w:hAnsi="Times New Roman" w:cs="Times New Roman"/>
          <w:bCs/>
          <w:sz w:val="24"/>
          <w:szCs w:val="24"/>
        </w:rPr>
        <w:t>pour lesquelles vous souhaitez exercer la profession d’architecte en France</w:t>
      </w:r>
      <w:r w:rsidRPr="00907035">
        <w:rPr>
          <w:rFonts w:ascii="Times New Roman" w:hAnsi="Times New Roman" w:cs="Times New Roman"/>
          <w:bCs/>
          <w:sz w:val="24"/>
          <w:szCs w:val="24"/>
        </w:rPr>
        <w:t>)</w:t>
      </w:r>
      <w:r w:rsidR="0023168A">
        <w:rPr>
          <w:rFonts w:ascii="Times New Roman" w:hAnsi="Times New Roman" w:cs="Times New Roman"/>
          <w:bCs/>
          <w:sz w:val="24"/>
          <w:szCs w:val="24"/>
        </w:rPr>
        <w:t> ;</w:t>
      </w:r>
      <w:r w:rsidR="009E1CE6" w:rsidRPr="00907035">
        <w:rPr>
          <w:rFonts w:ascii="Times New Roman" w:hAnsi="Times New Roman" w:cs="Times New Roman"/>
          <w:bCs/>
          <w:sz w:val="24"/>
          <w:szCs w:val="24"/>
        </w:rPr>
        <w:br/>
      </w:r>
    </w:p>
    <w:p w:rsidR="00A01344" w:rsidRPr="00907035" w:rsidRDefault="009E1CE6" w:rsidP="00717BFB">
      <w:pPr>
        <w:pStyle w:val="Paragraphedeliste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bCs/>
          <w:sz w:val="24"/>
          <w:szCs w:val="24"/>
        </w:rPr>
        <w:t>T</w:t>
      </w:r>
      <w:r w:rsidR="00A82E26" w:rsidRPr="00907035">
        <w:rPr>
          <w:rFonts w:ascii="Times New Roman" w:hAnsi="Times New Roman" w:cs="Times New Roman"/>
          <w:bCs/>
          <w:sz w:val="24"/>
          <w:szCs w:val="24"/>
        </w:rPr>
        <w:t>out document attestant de l'activité professionnelle</w:t>
      </w:r>
      <w:r w:rsidR="007D6547" w:rsidRPr="00907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E26" w:rsidRPr="00907035">
        <w:rPr>
          <w:rFonts w:ascii="Times New Roman" w:hAnsi="Times New Roman" w:cs="Times New Roman"/>
          <w:bCs/>
          <w:sz w:val="24"/>
          <w:szCs w:val="24"/>
        </w:rPr>
        <w:t>en cours</w:t>
      </w:r>
      <w:r w:rsidRPr="00907035">
        <w:rPr>
          <w:rFonts w:ascii="Times New Roman" w:hAnsi="Times New Roman" w:cs="Times New Roman"/>
          <w:bCs/>
          <w:sz w:val="24"/>
          <w:szCs w:val="24"/>
        </w:rPr>
        <w:t> :</w:t>
      </w:r>
      <w:r w:rsidRPr="00907035">
        <w:rPr>
          <w:rFonts w:ascii="Times New Roman" w:hAnsi="Times New Roman" w:cs="Times New Roman"/>
          <w:sz w:val="24"/>
          <w:szCs w:val="24"/>
        </w:rPr>
        <w:t xml:space="preserve"> les attestations de stage et d’employeurs, les lettres de </w:t>
      </w:r>
      <w:r w:rsidR="00F110AE" w:rsidRPr="00907035">
        <w:rPr>
          <w:rFonts w:ascii="Times New Roman" w:hAnsi="Times New Roman" w:cs="Times New Roman"/>
          <w:sz w:val="24"/>
          <w:szCs w:val="24"/>
        </w:rPr>
        <w:t>recommandation</w:t>
      </w:r>
      <w:r w:rsidRPr="0090703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E7E20" w:rsidRPr="00907035">
        <w:rPr>
          <w:rFonts w:ascii="Times New Roman" w:hAnsi="Times New Roman" w:cs="Times New Roman"/>
          <w:bCs/>
          <w:sz w:val="24"/>
          <w:szCs w:val="24"/>
        </w:rPr>
        <w:t>voir</w:t>
      </w:r>
      <w:r w:rsidR="00DA12CE" w:rsidRPr="00907035">
        <w:rPr>
          <w:rFonts w:ascii="Times New Roman" w:hAnsi="Times New Roman" w:cs="Times New Roman"/>
          <w:bCs/>
          <w:sz w:val="24"/>
          <w:szCs w:val="24"/>
        </w:rPr>
        <w:t xml:space="preserve"> annexe 2 du formulaire</w:t>
      </w:r>
      <w:r w:rsidR="00717BFB" w:rsidRPr="00907035">
        <w:rPr>
          <w:rFonts w:ascii="Times New Roman" w:hAnsi="Times New Roman" w:cs="Times New Roman"/>
          <w:bCs/>
          <w:sz w:val="24"/>
          <w:szCs w:val="24"/>
        </w:rPr>
        <w:t xml:space="preserve"> d’inscription</w:t>
      </w:r>
      <w:r w:rsidR="00DA12CE" w:rsidRPr="00907035">
        <w:rPr>
          <w:rFonts w:ascii="Times New Roman" w:hAnsi="Times New Roman" w:cs="Times New Roman"/>
          <w:bCs/>
          <w:sz w:val="24"/>
          <w:szCs w:val="24"/>
        </w:rPr>
        <w:t>)</w:t>
      </w:r>
      <w:r w:rsidR="0023168A">
        <w:rPr>
          <w:rFonts w:ascii="Times New Roman" w:hAnsi="Times New Roman" w:cs="Times New Roman"/>
          <w:bCs/>
          <w:sz w:val="24"/>
          <w:szCs w:val="24"/>
        </w:rPr>
        <w:t> ;</w:t>
      </w:r>
    </w:p>
    <w:p w:rsidR="00A01344" w:rsidRPr="00907035" w:rsidRDefault="00A01344" w:rsidP="00A01344">
      <w:pPr>
        <w:pStyle w:val="Paragraphedelist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01344" w:rsidRPr="00907035" w:rsidRDefault="00A01344" w:rsidP="00A013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sz w:val="24"/>
          <w:szCs w:val="24"/>
        </w:rPr>
        <w:t xml:space="preserve">Tout document justifiant de votre résidence régulière sur le territoire : </w:t>
      </w:r>
      <w:r w:rsidR="000A6436" w:rsidRPr="00907035">
        <w:rPr>
          <w:rFonts w:ascii="Times New Roman" w:hAnsi="Times New Roman" w:cs="Times New Roman"/>
          <w:sz w:val="24"/>
          <w:szCs w:val="24"/>
        </w:rPr>
        <w:t xml:space="preserve">par exemple </w:t>
      </w:r>
      <w:r w:rsidRPr="00907035">
        <w:rPr>
          <w:rFonts w:ascii="Times New Roman" w:hAnsi="Times New Roman" w:cs="Times New Roman"/>
          <w:sz w:val="24"/>
          <w:szCs w:val="24"/>
        </w:rPr>
        <w:t>un justificatif de domicile (en cas d’hébergement, un justificatif de domicile de l’hébergeant, une copie de sa pièce d’identité, une attestation d’hébergement)</w:t>
      </w:r>
      <w:r w:rsidR="0023168A">
        <w:rPr>
          <w:rFonts w:ascii="Times New Roman" w:hAnsi="Times New Roman" w:cs="Times New Roman"/>
          <w:sz w:val="24"/>
          <w:szCs w:val="24"/>
        </w:rPr>
        <w:t> ;</w:t>
      </w:r>
    </w:p>
    <w:p w:rsidR="00A82E26" w:rsidRPr="00907035" w:rsidRDefault="00A82E26" w:rsidP="000A643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E26" w:rsidRPr="00907035" w:rsidRDefault="00A82E26" w:rsidP="003560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35">
        <w:rPr>
          <w:rFonts w:ascii="Times New Roman" w:hAnsi="Times New Roman" w:cs="Times New Roman"/>
          <w:bCs/>
          <w:sz w:val="24"/>
          <w:szCs w:val="24"/>
        </w:rPr>
        <w:t>L'original d'un extrait de casier judiciaire</w:t>
      </w:r>
      <w:r w:rsidR="000A6436" w:rsidRPr="009070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2E26" w:rsidRPr="00907035" w:rsidRDefault="00A82E26" w:rsidP="003560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sz w:val="24"/>
          <w:szCs w:val="24"/>
        </w:rPr>
        <w:t xml:space="preserve">Vous devez fournir le bulletin numéro 3 datant de moins de trois mois (à demander en ligne sur </w:t>
      </w:r>
      <w:r w:rsidRPr="00907035">
        <w:rPr>
          <w:rFonts w:ascii="Times New Roman" w:hAnsi="Times New Roman" w:cs="Times New Roman"/>
          <w:i/>
          <w:iCs/>
          <w:sz w:val="24"/>
          <w:szCs w:val="24"/>
        </w:rPr>
        <w:t xml:space="preserve">www.cjn.justice.gouv.fr/b3/eje20 </w:t>
      </w:r>
      <w:r w:rsidRPr="00907035">
        <w:rPr>
          <w:rFonts w:ascii="Times New Roman" w:hAnsi="Times New Roman" w:cs="Times New Roman"/>
          <w:sz w:val="24"/>
          <w:szCs w:val="24"/>
        </w:rPr>
        <w:t xml:space="preserve">ou en écrivant à </w:t>
      </w:r>
      <w:r w:rsidRPr="00907035">
        <w:rPr>
          <w:rFonts w:ascii="Times New Roman" w:hAnsi="Times New Roman" w:cs="Times New Roman"/>
          <w:i/>
          <w:iCs/>
          <w:sz w:val="24"/>
          <w:szCs w:val="24"/>
        </w:rPr>
        <w:t xml:space="preserve">Service du Casier </w:t>
      </w:r>
      <w:r w:rsidRPr="00907035">
        <w:rPr>
          <w:rFonts w:ascii="Times New Roman" w:hAnsi="Times New Roman" w:cs="Times New Roman"/>
          <w:i/>
          <w:iCs/>
          <w:sz w:val="24"/>
          <w:szCs w:val="24"/>
        </w:rPr>
        <w:lastRenderedPageBreak/>
        <w:t>Judiciaire National 44079 Nantes</w:t>
      </w:r>
      <w:r w:rsidRPr="00907035">
        <w:rPr>
          <w:rFonts w:ascii="Times New Roman" w:hAnsi="Times New Roman" w:cs="Times New Roman"/>
          <w:sz w:val="24"/>
          <w:szCs w:val="24"/>
        </w:rPr>
        <w:t xml:space="preserve"> </w:t>
      </w:r>
      <w:r w:rsidRPr="00907035">
        <w:rPr>
          <w:rFonts w:ascii="Times New Roman" w:hAnsi="Times New Roman" w:cs="Times New Roman"/>
          <w:i/>
          <w:iCs/>
          <w:sz w:val="24"/>
          <w:szCs w:val="24"/>
        </w:rPr>
        <w:t xml:space="preserve">Cedex </w:t>
      </w:r>
      <w:r w:rsidR="00146A41" w:rsidRPr="00907035">
        <w:rPr>
          <w:rFonts w:ascii="Times New Roman" w:hAnsi="Times New Roman" w:cs="Times New Roman"/>
          <w:i/>
          <w:iCs/>
          <w:sz w:val="24"/>
          <w:szCs w:val="24"/>
        </w:rPr>
        <w:t>01)</w:t>
      </w:r>
      <w:r w:rsidRPr="00907035">
        <w:rPr>
          <w:rFonts w:ascii="Times New Roman" w:hAnsi="Times New Roman" w:cs="Times New Roman"/>
          <w:sz w:val="24"/>
          <w:szCs w:val="24"/>
        </w:rPr>
        <w:t xml:space="preserve"> ou un document équivalent délivré par votre pays d'origine si vous résidez en France depuis moins d'un an</w:t>
      </w:r>
      <w:r w:rsidR="0023168A">
        <w:rPr>
          <w:rFonts w:ascii="Times New Roman" w:hAnsi="Times New Roman" w:cs="Times New Roman"/>
          <w:sz w:val="24"/>
          <w:szCs w:val="24"/>
        </w:rPr>
        <w:t> ;</w:t>
      </w:r>
    </w:p>
    <w:p w:rsidR="00A82E26" w:rsidRPr="00907035" w:rsidRDefault="00A82E26" w:rsidP="003560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E26" w:rsidRPr="00907035" w:rsidRDefault="00A82E26" w:rsidP="003560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bCs/>
          <w:sz w:val="24"/>
          <w:szCs w:val="24"/>
        </w:rPr>
        <w:t xml:space="preserve">La copie d'une pièce d'identité en cours de validité </w:t>
      </w:r>
      <w:r w:rsidR="005651B2" w:rsidRPr="00907035">
        <w:rPr>
          <w:rFonts w:ascii="Times New Roman" w:hAnsi="Times New Roman" w:cs="Times New Roman"/>
          <w:bCs/>
          <w:sz w:val="24"/>
          <w:szCs w:val="24"/>
        </w:rPr>
        <w:t>(v</w:t>
      </w:r>
      <w:r w:rsidR="000A6436" w:rsidRPr="00907035">
        <w:rPr>
          <w:rFonts w:ascii="Times New Roman" w:hAnsi="Times New Roman" w:cs="Times New Roman"/>
          <w:bCs/>
          <w:sz w:val="24"/>
          <w:szCs w:val="24"/>
        </w:rPr>
        <w:t xml:space="preserve">ous pouvez </w:t>
      </w:r>
      <w:r w:rsidR="000A6436" w:rsidRPr="00907035">
        <w:rPr>
          <w:rFonts w:ascii="Times New Roman" w:hAnsi="Times New Roman" w:cs="Times New Roman"/>
          <w:sz w:val="24"/>
          <w:szCs w:val="24"/>
        </w:rPr>
        <w:t>p</w:t>
      </w:r>
      <w:r w:rsidRPr="00907035">
        <w:rPr>
          <w:rFonts w:ascii="Times New Roman" w:hAnsi="Times New Roman" w:cs="Times New Roman"/>
          <w:sz w:val="24"/>
          <w:szCs w:val="24"/>
        </w:rPr>
        <w:t xml:space="preserve">roduire un extrait d'acte de naissance ou une fiche d'état civil ou une carte d'identité ou un passeport </w:t>
      </w:r>
    </w:p>
    <w:p w:rsidR="00A82E26" w:rsidRPr="00907035" w:rsidRDefault="00A82E26" w:rsidP="003560FD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E26" w:rsidRPr="00907035" w:rsidRDefault="00A82E26" w:rsidP="003560FD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35">
        <w:rPr>
          <w:rFonts w:ascii="Times New Roman" w:hAnsi="Times New Roman" w:cs="Times New Roman"/>
          <w:bCs/>
          <w:sz w:val="24"/>
          <w:szCs w:val="24"/>
        </w:rPr>
        <w:t>ou</w:t>
      </w:r>
    </w:p>
    <w:p w:rsidR="00A82E26" w:rsidRPr="00907035" w:rsidRDefault="00A82E26" w:rsidP="003560FD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E26" w:rsidRPr="00302A78" w:rsidRDefault="00A82E26" w:rsidP="00C77D3C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bCs/>
          <w:sz w:val="24"/>
          <w:szCs w:val="24"/>
        </w:rPr>
        <w:t xml:space="preserve">La copie d'une carte de séjour ou d'une carte de réfugié </w:t>
      </w:r>
      <w:r w:rsidRPr="00907035">
        <w:rPr>
          <w:rFonts w:ascii="Times New Roman" w:hAnsi="Times New Roman" w:cs="Times New Roman"/>
          <w:sz w:val="24"/>
          <w:szCs w:val="24"/>
        </w:rPr>
        <w:t>(uniquement pour les</w:t>
      </w:r>
      <w:r w:rsidRPr="00302A78">
        <w:rPr>
          <w:rFonts w:ascii="Times New Roman" w:hAnsi="Times New Roman" w:cs="Times New Roman"/>
          <w:sz w:val="24"/>
          <w:szCs w:val="24"/>
        </w:rPr>
        <w:t xml:space="preserve"> personnes</w:t>
      </w:r>
      <w:r w:rsidR="00C77D3C">
        <w:rPr>
          <w:rFonts w:ascii="Times New Roman" w:hAnsi="Times New Roman" w:cs="Times New Roman"/>
          <w:sz w:val="24"/>
          <w:szCs w:val="24"/>
        </w:rPr>
        <w:t xml:space="preserve"> </w:t>
      </w:r>
      <w:r w:rsidRPr="00302A78">
        <w:rPr>
          <w:rFonts w:ascii="Times New Roman" w:hAnsi="Times New Roman" w:cs="Times New Roman"/>
          <w:sz w:val="24"/>
          <w:szCs w:val="24"/>
        </w:rPr>
        <w:t>ressortissantes d'Etats non-membres de l'UE pouvant se prévaloir de convention de réciprocité ou</w:t>
      </w:r>
      <w:r w:rsidR="00C77D3C">
        <w:rPr>
          <w:rFonts w:ascii="Times New Roman" w:hAnsi="Times New Roman" w:cs="Times New Roman"/>
          <w:sz w:val="24"/>
          <w:szCs w:val="24"/>
        </w:rPr>
        <w:t xml:space="preserve"> </w:t>
      </w:r>
      <w:r w:rsidRPr="00302A78">
        <w:rPr>
          <w:rFonts w:ascii="Times New Roman" w:hAnsi="Times New Roman" w:cs="Times New Roman"/>
          <w:sz w:val="24"/>
          <w:szCs w:val="24"/>
        </w:rPr>
        <w:t>d'engagements internationaux)</w:t>
      </w:r>
      <w:r w:rsidR="0023168A">
        <w:rPr>
          <w:rFonts w:ascii="Times New Roman" w:hAnsi="Times New Roman" w:cs="Times New Roman"/>
          <w:sz w:val="24"/>
          <w:szCs w:val="24"/>
        </w:rPr>
        <w:t>.</w:t>
      </w:r>
    </w:p>
    <w:p w:rsidR="00A82E26" w:rsidRPr="00302A78" w:rsidRDefault="00A82E26" w:rsidP="003560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E26" w:rsidRPr="00302A78" w:rsidRDefault="00A82E26" w:rsidP="0056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26" w:rsidRPr="00302A78" w:rsidRDefault="00A82E26" w:rsidP="003560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NB: </w:t>
      </w:r>
      <w:r w:rsidRPr="00302A78">
        <w:rPr>
          <w:rFonts w:ascii="Times New Roman" w:hAnsi="Times New Roman" w:cs="Times New Roman"/>
          <w:i/>
          <w:iCs/>
          <w:sz w:val="24"/>
          <w:szCs w:val="24"/>
        </w:rPr>
        <w:t>Tout document écrit en langue étrangère doit obligatoirement être accompagné de sa traduction en français, munie du cachet d'un traducteur officiel ou assermenté.</w:t>
      </w:r>
    </w:p>
    <w:p w:rsidR="00A82E26" w:rsidRPr="00302A78" w:rsidRDefault="00A82E26" w:rsidP="003560FD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46A41" w:rsidRPr="00302A78" w:rsidRDefault="00146A41" w:rsidP="003560FD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4E29" w:rsidRDefault="003560FD" w:rsidP="00D4557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b/>
          <w:sz w:val="24"/>
          <w:szCs w:val="24"/>
        </w:rPr>
        <w:t>Pièces complémentaires</w:t>
      </w:r>
      <w:r w:rsidR="00857E46">
        <w:rPr>
          <w:rFonts w:ascii="Times New Roman" w:hAnsi="Times New Roman" w:cs="Times New Roman"/>
          <w:b/>
          <w:sz w:val="24"/>
          <w:szCs w:val="24"/>
        </w:rPr>
        <w:br/>
      </w:r>
      <w:r w:rsidRPr="00302A78">
        <w:rPr>
          <w:rFonts w:ascii="Times New Roman" w:hAnsi="Times New Roman" w:cs="Times New Roman"/>
          <w:b/>
          <w:sz w:val="24"/>
          <w:szCs w:val="24"/>
        </w:rPr>
        <w:br/>
      </w:r>
      <w:r w:rsidR="00D45579">
        <w:rPr>
          <w:rFonts w:ascii="Times New Roman" w:hAnsi="Times New Roman" w:cs="Times New Roman"/>
          <w:sz w:val="24"/>
          <w:szCs w:val="24"/>
        </w:rPr>
        <w:t xml:space="preserve">Ces pièces sont </w:t>
      </w:r>
      <w:r w:rsidRPr="00302A78">
        <w:rPr>
          <w:rFonts w:ascii="Times New Roman" w:hAnsi="Times New Roman" w:cs="Times New Roman"/>
          <w:sz w:val="24"/>
          <w:szCs w:val="24"/>
        </w:rPr>
        <w:t xml:space="preserve">vivement conseillées à joindre au dossier, </w:t>
      </w:r>
      <w:r w:rsidR="00D45579">
        <w:rPr>
          <w:rFonts w:ascii="Times New Roman" w:hAnsi="Times New Roman" w:cs="Times New Roman"/>
          <w:sz w:val="24"/>
          <w:szCs w:val="24"/>
        </w:rPr>
        <w:t>par le ministère de la Culture.</w:t>
      </w:r>
    </w:p>
    <w:p w:rsidR="00D45579" w:rsidRPr="00D45579" w:rsidRDefault="00D45579" w:rsidP="00D45579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4E29" w:rsidRPr="00907035" w:rsidRDefault="00E94E29" w:rsidP="003560FD">
      <w:pPr>
        <w:pStyle w:val="Paragraphedeliste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sz w:val="24"/>
          <w:szCs w:val="24"/>
        </w:rPr>
        <w:t>Le formulaire d’inscription dûment rempli</w:t>
      </w:r>
      <w:r w:rsidR="0023168A">
        <w:rPr>
          <w:rFonts w:ascii="Times New Roman" w:hAnsi="Times New Roman" w:cs="Times New Roman"/>
          <w:sz w:val="24"/>
          <w:szCs w:val="24"/>
        </w:rPr>
        <w:t> ;</w:t>
      </w:r>
    </w:p>
    <w:p w:rsidR="00E94E29" w:rsidRPr="00907035" w:rsidRDefault="00E94E29" w:rsidP="003560FD">
      <w:pPr>
        <w:pStyle w:val="Paragraphedelist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4E29" w:rsidRPr="00907035" w:rsidRDefault="00E94E29" w:rsidP="00A052A4">
      <w:pPr>
        <w:pStyle w:val="Paragraphedeliste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35">
        <w:rPr>
          <w:rFonts w:ascii="Times New Roman" w:hAnsi="Times New Roman" w:cs="Times New Roman"/>
          <w:sz w:val="24"/>
          <w:szCs w:val="24"/>
        </w:rPr>
        <w:t>Une photo d’identité à coller sur le formulaire</w:t>
      </w:r>
      <w:r w:rsidR="0023168A">
        <w:rPr>
          <w:rFonts w:ascii="Times New Roman" w:hAnsi="Times New Roman" w:cs="Times New Roman"/>
          <w:sz w:val="24"/>
          <w:szCs w:val="24"/>
        </w:rPr>
        <w:t>.</w:t>
      </w:r>
    </w:p>
    <w:p w:rsidR="00CD17BA" w:rsidRPr="00907035" w:rsidRDefault="00CD17BA" w:rsidP="00B1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26" w:rsidRPr="00615DD1" w:rsidRDefault="00A82E26" w:rsidP="00302A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DD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Procédure : </w:t>
      </w:r>
    </w:p>
    <w:p w:rsidR="00A82E26" w:rsidRPr="00302A78" w:rsidRDefault="00A82E26" w:rsidP="003560FD">
      <w:pPr>
        <w:pStyle w:val="doc-ti"/>
        <w:ind w:left="851"/>
        <w:jc w:val="both"/>
      </w:pPr>
      <w:r w:rsidRPr="00302A78">
        <w:t xml:space="preserve">Certains diplômes acquièrent une reconnaissance automatique du fait des conventions de réciprocité passées avec notre </w:t>
      </w:r>
      <w:r w:rsidR="00F61074">
        <w:t>pays</w:t>
      </w:r>
      <w:r w:rsidR="003E218D" w:rsidRPr="00302A78">
        <w:t xml:space="preserve"> </w:t>
      </w:r>
      <w:r w:rsidR="00F61074" w:rsidRPr="00302A78">
        <w:t>(</w:t>
      </w:r>
      <w:r w:rsidR="00F61074">
        <w:t>Centrafrique</w:t>
      </w:r>
      <w:r w:rsidR="005B246A" w:rsidRPr="00302A78">
        <w:t>, Congo, Gabon, mali, Québec, Togo)</w:t>
      </w:r>
      <w:r w:rsidR="003E218D" w:rsidRPr="00302A78">
        <w:t xml:space="preserve">. </w:t>
      </w:r>
    </w:p>
    <w:p w:rsidR="00A82E26" w:rsidRPr="00302A78" w:rsidRDefault="00F24D61" w:rsidP="003560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>Le dossier est envoyé</w:t>
      </w:r>
      <w:r w:rsidR="003560FD" w:rsidRPr="00302A78">
        <w:rPr>
          <w:rFonts w:ascii="Times New Roman" w:hAnsi="Times New Roman" w:cs="Times New Roman"/>
          <w:sz w:val="24"/>
          <w:szCs w:val="24"/>
        </w:rPr>
        <w:t xml:space="preserve"> au Conseil régional de l’ordre des </w:t>
      </w:r>
      <w:r w:rsidRPr="00302A78">
        <w:rPr>
          <w:rFonts w:ascii="Times New Roman" w:hAnsi="Times New Roman" w:cs="Times New Roman"/>
          <w:sz w:val="24"/>
          <w:szCs w:val="24"/>
        </w:rPr>
        <w:t>architectes par l’</w:t>
      </w:r>
      <w:r w:rsidR="00A35F06" w:rsidRPr="00302A78">
        <w:rPr>
          <w:rFonts w:ascii="Times New Roman" w:hAnsi="Times New Roman" w:cs="Times New Roman"/>
          <w:sz w:val="24"/>
          <w:szCs w:val="24"/>
        </w:rPr>
        <w:t>intéressé</w:t>
      </w:r>
      <w:r w:rsidR="00A82E26" w:rsidRPr="00302A78">
        <w:rPr>
          <w:rFonts w:ascii="Times New Roman" w:hAnsi="Times New Roman" w:cs="Times New Roman"/>
          <w:sz w:val="24"/>
          <w:szCs w:val="24"/>
        </w:rPr>
        <w:t xml:space="preserve"> </w:t>
      </w:r>
      <w:r w:rsidR="003560FD" w:rsidRPr="00302A78">
        <w:rPr>
          <w:rFonts w:ascii="Times New Roman" w:hAnsi="Times New Roman" w:cs="Times New Roman"/>
          <w:sz w:val="24"/>
          <w:szCs w:val="24"/>
        </w:rPr>
        <w:t>qui l</w:t>
      </w:r>
      <w:r w:rsidRPr="00302A78">
        <w:rPr>
          <w:rFonts w:ascii="Times New Roman" w:hAnsi="Times New Roman" w:cs="Times New Roman"/>
          <w:sz w:val="24"/>
          <w:szCs w:val="24"/>
        </w:rPr>
        <w:t>e transmet</w:t>
      </w:r>
      <w:r w:rsidR="003560FD" w:rsidRPr="00302A78">
        <w:rPr>
          <w:rFonts w:ascii="Times New Roman" w:hAnsi="Times New Roman" w:cs="Times New Roman"/>
          <w:sz w:val="24"/>
          <w:szCs w:val="24"/>
        </w:rPr>
        <w:t xml:space="preserve"> au Conseil national de l’ordre des architectes pour avis. </w:t>
      </w:r>
      <w:r w:rsidRPr="00302A78">
        <w:rPr>
          <w:rFonts w:ascii="Times New Roman" w:hAnsi="Times New Roman" w:cs="Times New Roman"/>
          <w:sz w:val="24"/>
          <w:szCs w:val="24"/>
        </w:rPr>
        <w:t>L’avis et le dossier sont envoyés par l</w:t>
      </w:r>
      <w:r w:rsidR="003560FD" w:rsidRPr="00302A78">
        <w:rPr>
          <w:rFonts w:ascii="Times New Roman" w:hAnsi="Times New Roman" w:cs="Times New Roman"/>
          <w:sz w:val="24"/>
          <w:szCs w:val="24"/>
        </w:rPr>
        <w:t>e Conseil national</w:t>
      </w:r>
      <w:r w:rsidR="00F61074">
        <w:rPr>
          <w:rFonts w:ascii="Times New Roman" w:hAnsi="Times New Roman" w:cs="Times New Roman"/>
          <w:sz w:val="24"/>
          <w:szCs w:val="24"/>
        </w:rPr>
        <w:t xml:space="preserve"> de l’ordre des architectes au</w:t>
      </w:r>
      <w:r w:rsidR="00E317A0">
        <w:rPr>
          <w:rFonts w:ascii="Times New Roman" w:hAnsi="Times New Roman" w:cs="Times New Roman"/>
          <w:sz w:val="24"/>
          <w:szCs w:val="24"/>
        </w:rPr>
        <w:t xml:space="preserve"> </w:t>
      </w:r>
      <w:r w:rsidR="00BB50C3">
        <w:rPr>
          <w:rFonts w:ascii="Times New Roman" w:hAnsi="Times New Roman" w:cs="Times New Roman"/>
          <w:sz w:val="24"/>
          <w:szCs w:val="24"/>
        </w:rPr>
        <w:t xml:space="preserve">préfet de région </w:t>
      </w:r>
      <w:r w:rsidR="003560FD" w:rsidRPr="00302A78">
        <w:rPr>
          <w:rFonts w:ascii="Times New Roman" w:hAnsi="Times New Roman" w:cs="Times New Roman"/>
          <w:sz w:val="24"/>
          <w:szCs w:val="24"/>
        </w:rPr>
        <w:t xml:space="preserve">qui doit </w:t>
      </w:r>
      <w:r w:rsidRPr="00302A78">
        <w:rPr>
          <w:rFonts w:ascii="Times New Roman" w:hAnsi="Times New Roman" w:cs="Times New Roman"/>
          <w:sz w:val="24"/>
          <w:szCs w:val="24"/>
        </w:rPr>
        <w:t>prendre une décision définitive afin de l’envoyer à l’intéressé. Une copie de la décision est envoyée au Conseil national de l’ordre des architectes et Conseil régional de l’ordre des architectes dans lequel le dossier a été déposé.</w:t>
      </w:r>
    </w:p>
    <w:p w:rsidR="00615DD1" w:rsidRPr="00302A78" w:rsidRDefault="00615DD1" w:rsidP="00E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61" w:rsidRPr="00F61074" w:rsidRDefault="00F24D61" w:rsidP="00F24D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DD1">
        <w:rPr>
          <w:rFonts w:ascii="Times New Roman" w:hAnsi="Times New Roman" w:cs="Times New Roman"/>
          <w:b/>
          <w:sz w:val="24"/>
          <w:szCs w:val="24"/>
          <w:u w:val="single"/>
        </w:rPr>
        <w:t>Les délais</w:t>
      </w:r>
    </w:p>
    <w:p w:rsidR="00A82E26" w:rsidRPr="00302A78" w:rsidRDefault="00A82E26" w:rsidP="003560FD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D61" w:rsidRPr="00302A78" w:rsidRDefault="00F24D61" w:rsidP="00F24D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 xml:space="preserve">Un accusé de réception est délivré au demandeur dès réception de son dossier dans un </w:t>
      </w:r>
      <w:r w:rsidRPr="00F61074">
        <w:rPr>
          <w:rFonts w:ascii="Times New Roman" w:hAnsi="Times New Roman" w:cs="Times New Roman"/>
          <w:sz w:val="24"/>
          <w:szCs w:val="24"/>
        </w:rPr>
        <w:t>délai d'un mois</w:t>
      </w:r>
      <w:r w:rsidRPr="00302A78">
        <w:rPr>
          <w:rFonts w:ascii="Times New Roman" w:hAnsi="Times New Roman" w:cs="Times New Roman"/>
          <w:sz w:val="24"/>
          <w:szCs w:val="24"/>
        </w:rPr>
        <w:t>. Il est informé de tout document manquant.</w:t>
      </w:r>
    </w:p>
    <w:p w:rsidR="00F24D61" w:rsidRPr="00302A78" w:rsidRDefault="00F24D61" w:rsidP="00F24D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4D61" w:rsidRPr="00302A78" w:rsidRDefault="00F24D61" w:rsidP="00F24D6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 xml:space="preserve">Le </w:t>
      </w:r>
      <w:r w:rsidR="00BB50C3">
        <w:rPr>
          <w:rFonts w:ascii="Times New Roman" w:hAnsi="Times New Roman" w:cs="Times New Roman"/>
          <w:sz w:val="24"/>
          <w:szCs w:val="24"/>
        </w:rPr>
        <w:t xml:space="preserve">préfet de région </w:t>
      </w:r>
      <w:r w:rsidRPr="00302A78">
        <w:rPr>
          <w:rFonts w:ascii="Times New Roman" w:hAnsi="Times New Roman" w:cs="Times New Roman"/>
          <w:sz w:val="24"/>
          <w:szCs w:val="24"/>
        </w:rPr>
        <w:t xml:space="preserve">statue sur les demandes d’autorisation d’exercer la profession d’architecte en France avec une inscription au tableau de l’ordre </w:t>
      </w:r>
      <w:r w:rsidR="00F61074">
        <w:rPr>
          <w:rFonts w:ascii="Times New Roman" w:hAnsi="Times New Roman" w:cs="Times New Roman"/>
          <w:sz w:val="24"/>
          <w:szCs w:val="24"/>
        </w:rPr>
        <w:t xml:space="preserve">des architectes </w:t>
      </w:r>
      <w:r w:rsidRPr="00302A78">
        <w:rPr>
          <w:rFonts w:ascii="Times New Roman" w:hAnsi="Times New Roman" w:cs="Times New Roman"/>
          <w:sz w:val="24"/>
          <w:szCs w:val="24"/>
        </w:rPr>
        <w:t>après avis du Conseil national de l'ordre des architectes, par une décision motivée</w:t>
      </w:r>
      <w:r w:rsidRPr="00DA2DC5">
        <w:rPr>
          <w:rFonts w:ascii="Times New Roman" w:hAnsi="Times New Roman" w:cs="Times New Roman"/>
          <w:sz w:val="24"/>
          <w:szCs w:val="24"/>
        </w:rPr>
        <w:t>, dans un délai de deux mois à compter de la réception du dossier complet</w:t>
      </w:r>
      <w:r w:rsidRPr="00302A78">
        <w:rPr>
          <w:rFonts w:ascii="Times New Roman" w:hAnsi="Times New Roman" w:cs="Times New Roman"/>
          <w:sz w:val="24"/>
          <w:szCs w:val="24"/>
        </w:rPr>
        <w:t xml:space="preserve"> du demandeur.</w:t>
      </w:r>
    </w:p>
    <w:p w:rsidR="00A82E26" w:rsidRPr="00302A78" w:rsidRDefault="00A82E26" w:rsidP="003560F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15DD1" w:rsidRPr="00615DD1" w:rsidRDefault="00615DD1" w:rsidP="00615DD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DD1">
        <w:rPr>
          <w:rFonts w:ascii="Times New Roman" w:hAnsi="Times New Roman" w:cs="Times New Roman"/>
          <w:b/>
          <w:sz w:val="24"/>
          <w:szCs w:val="24"/>
          <w:u w:val="single"/>
        </w:rPr>
        <w:t>Recours</w:t>
      </w:r>
    </w:p>
    <w:p w:rsidR="00E317A0" w:rsidRPr="00E317A0" w:rsidRDefault="00E317A0" w:rsidP="00E317A0">
      <w:pPr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31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silence gardé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l’administration pendant deux</w:t>
      </w:r>
      <w:r w:rsidRPr="00E31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mois sur une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demande d’autorisation d’exercer la profession d’architecte avec une inscription au tableau de l’ordre des architectes au titre de l’article 11</w:t>
      </w:r>
      <w:r w:rsidRPr="00E31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loi n°77-2 du 3 janvier 1977 sur l’architecture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31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vaut décision de rejet.</w:t>
      </w:r>
    </w:p>
    <w:p w:rsidR="00E317A0" w:rsidRPr="00E317A0" w:rsidRDefault="00E317A0" w:rsidP="00E317A0">
      <w:pPr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31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Ainsi, en cas de silence de l’administration ou de décision défavorable, vous pouvez former un recours contentieux dans un délai de deux mois a</w:t>
      </w:r>
      <w:r w:rsidR="00BB50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uprès du tribunal administratif.</w:t>
      </w:r>
      <w:bookmarkStart w:id="0" w:name="_GoBack"/>
      <w:bookmarkEnd w:id="0"/>
    </w:p>
    <w:p w:rsidR="00237147" w:rsidRPr="00302A78" w:rsidRDefault="00BB50C3" w:rsidP="003560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7147" w:rsidRPr="0030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54" w:rsidRDefault="00E40954" w:rsidP="00E40954">
      <w:pPr>
        <w:spacing w:after="0" w:line="240" w:lineRule="auto"/>
      </w:pPr>
      <w:r>
        <w:separator/>
      </w:r>
    </w:p>
  </w:endnote>
  <w:endnote w:type="continuationSeparator" w:id="0">
    <w:p w:rsidR="00E40954" w:rsidRDefault="00E40954" w:rsidP="00E4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54" w:rsidRDefault="00E40954" w:rsidP="00E40954">
      <w:pPr>
        <w:spacing w:after="0" w:line="240" w:lineRule="auto"/>
      </w:pPr>
      <w:r>
        <w:separator/>
      </w:r>
    </w:p>
  </w:footnote>
  <w:footnote w:type="continuationSeparator" w:id="0">
    <w:p w:rsidR="00E40954" w:rsidRDefault="00E40954" w:rsidP="00E4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BA"/>
    <w:multiLevelType w:val="hybridMultilevel"/>
    <w:tmpl w:val="D7AC5ACC"/>
    <w:lvl w:ilvl="0" w:tplc="744CEF1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5F138B"/>
    <w:multiLevelType w:val="hybridMultilevel"/>
    <w:tmpl w:val="7954FFD6"/>
    <w:lvl w:ilvl="0" w:tplc="1BB65F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0C07A4"/>
    <w:multiLevelType w:val="hybridMultilevel"/>
    <w:tmpl w:val="15327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4406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1A77"/>
    <w:multiLevelType w:val="hybridMultilevel"/>
    <w:tmpl w:val="DB1C4180"/>
    <w:lvl w:ilvl="0" w:tplc="53AC44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370"/>
    <w:multiLevelType w:val="hybridMultilevel"/>
    <w:tmpl w:val="EE527756"/>
    <w:lvl w:ilvl="0" w:tplc="9BA6BC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26"/>
    <w:rsid w:val="0009021E"/>
    <w:rsid w:val="00090ABE"/>
    <w:rsid w:val="000A6436"/>
    <w:rsid w:val="000E2530"/>
    <w:rsid w:val="00146A41"/>
    <w:rsid w:val="0023168A"/>
    <w:rsid w:val="00257C6B"/>
    <w:rsid w:val="00302A78"/>
    <w:rsid w:val="003560FD"/>
    <w:rsid w:val="003A6484"/>
    <w:rsid w:val="003E218D"/>
    <w:rsid w:val="003E7E20"/>
    <w:rsid w:val="00406028"/>
    <w:rsid w:val="005651B2"/>
    <w:rsid w:val="005B246A"/>
    <w:rsid w:val="005E1E49"/>
    <w:rsid w:val="00615DD1"/>
    <w:rsid w:val="00660A07"/>
    <w:rsid w:val="006C4D8F"/>
    <w:rsid w:val="00717BFB"/>
    <w:rsid w:val="00766A0C"/>
    <w:rsid w:val="007A7EAB"/>
    <w:rsid w:val="007D3215"/>
    <w:rsid w:val="007D6547"/>
    <w:rsid w:val="00801F0F"/>
    <w:rsid w:val="00857E46"/>
    <w:rsid w:val="008D2CD8"/>
    <w:rsid w:val="00907035"/>
    <w:rsid w:val="00955C57"/>
    <w:rsid w:val="009756C4"/>
    <w:rsid w:val="009E1CE6"/>
    <w:rsid w:val="00A01344"/>
    <w:rsid w:val="00A052A4"/>
    <w:rsid w:val="00A05535"/>
    <w:rsid w:val="00A323C0"/>
    <w:rsid w:val="00A35F06"/>
    <w:rsid w:val="00A7765B"/>
    <w:rsid w:val="00A82E26"/>
    <w:rsid w:val="00B11E3F"/>
    <w:rsid w:val="00B617B0"/>
    <w:rsid w:val="00BB50C3"/>
    <w:rsid w:val="00C27CDA"/>
    <w:rsid w:val="00C5098C"/>
    <w:rsid w:val="00C77D3C"/>
    <w:rsid w:val="00C8371D"/>
    <w:rsid w:val="00C87117"/>
    <w:rsid w:val="00CD17BA"/>
    <w:rsid w:val="00CE1C91"/>
    <w:rsid w:val="00D12AB0"/>
    <w:rsid w:val="00D45579"/>
    <w:rsid w:val="00D66E47"/>
    <w:rsid w:val="00DA12CE"/>
    <w:rsid w:val="00DA2DC5"/>
    <w:rsid w:val="00DE18DF"/>
    <w:rsid w:val="00E04A52"/>
    <w:rsid w:val="00E10575"/>
    <w:rsid w:val="00E317A0"/>
    <w:rsid w:val="00E40954"/>
    <w:rsid w:val="00E56B5F"/>
    <w:rsid w:val="00E94E29"/>
    <w:rsid w:val="00EF72DF"/>
    <w:rsid w:val="00EF7DB2"/>
    <w:rsid w:val="00F110AE"/>
    <w:rsid w:val="00F24D61"/>
    <w:rsid w:val="00F61074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D1B8"/>
  <w15:chartTrackingRefBased/>
  <w15:docId w15:val="{1CD65B27-A2BA-4C47-A574-494E185C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2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2E2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82E26"/>
    <w:rPr>
      <w:color w:val="0000FF"/>
      <w:u w:val="single"/>
    </w:rPr>
  </w:style>
  <w:style w:type="paragraph" w:customStyle="1" w:styleId="doc-ti">
    <w:name w:val="doc-ti"/>
    <w:basedOn w:val="Normal"/>
    <w:rsid w:val="00A8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954"/>
  </w:style>
  <w:style w:type="paragraph" w:styleId="Pieddepage">
    <w:name w:val="footer"/>
    <w:basedOn w:val="Normal"/>
    <w:link w:val="PieddepageCar"/>
    <w:uiPriority w:val="99"/>
    <w:unhideWhenUsed/>
    <w:rsid w:val="00E4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954"/>
  </w:style>
  <w:style w:type="paragraph" w:styleId="Textedebulles">
    <w:name w:val="Balloon Text"/>
    <w:basedOn w:val="Normal"/>
    <w:link w:val="TextedebullesCar"/>
    <w:uiPriority w:val="99"/>
    <w:semiHidden/>
    <w:unhideWhenUsed/>
    <w:rsid w:val="0066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tect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zahiba.damree</dc:creator>
  <cp:keywords/>
  <dc:description/>
  <cp:lastModifiedBy>DAMREE Zahiba</cp:lastModifiedBy>
  <cp:revision>55</cp:revision>
  <cp:lastPrinted>2019-01-29T10:15:00Z</cp:lastPrinted>
  <dcterms:created xsi:type="dcterms:W3CDTF">2017-06-23T12:59:00Z</dcterms:created>
  <dcterms:modified xsi:type="dcterms:W3CDTF">2020-08-14T09:31:00Z</dcterms:modified>
</cp:coreProperties>
</file>